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45440"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r>
        <w:t xml:space="preserve">Желео бих да се захвалим </w:t>
      </w:r>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r>
        <w:t>На крају, највећу захвалност дугујем својој породици.</w:t>
      </w:r>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w:t>
      </w:r>
      <w:r w:rsidR="00A106D7">
        <w:rPr>
          <w:lang w:val="sr-Cyrl-RS"/>
        </w:rPr>
        <w:t xml:space="preserve">да </w:t>
      </w:r>
      <w:r w:rsidR="00AF39F4">
        <w:rPr>
          <w:lang w:val="sr-Cyrl-RS"/>
        </w:rPr>
        <w:t>се обрада може одвијати у реалном времену.</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39" w:name="_Toc522490251" w:displacedByCustomXml="next"/>
    <w:bookmarkStart w:id="40" w:name="_Toc522390138" w:displacedByCustomXml="next"/>
    <w:bookmarkStart w:id="41" w:name="_Toc521620260" w:displacedByCustomXml="next"/>
    <w:bookmarkStart w:id="42" w:name="_Toc518151800" w:displacedByCustomXml="next"/>
    <w:bookmarkStart w:id="43" w:name="_Toc515925004" w:displacedByCustomXml="next"/>
    <w:bookmarkStart w:id="44" w:name="_Toc516752820" w:displacedByCustomXml="next"/>
    <w:bookmarkStart w:id="45" w:name="_Toc516776311" w:displacedByCustomXml="next"/>
    <w:bookmarkStart w:id="46" w:name="_Toc516776368" w:displacedByCustomXml="next"/>
    <w:bookmarkStart w:id="47"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390088" w:displacedByCustomXml="prev"/>
        <w:bookmarkStart w:id="49" w:name="_Toc459206769" w:displacedByCustomXml="prev"/>
        <w:bookmarkStart w:id="50" w:name="_Toc459240354" w:displacedByCustomXml="prev"/>
        <w:bookmarkStart w:id="51" w:name="_Toc461451737" w:displacedByCustomXml="prev"/>
        <w:bookmarkStart w:id="52" w:name="_Toc461451826" w:displacedByCustomXml="prev"/>
        <w:bookmarkStart w:id="53" w:name="_Toc461493639"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8D67D9"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FF7F3C">
              <w:rPr>
                <w:noProof/>
                <w:webHidden/>
              </w:rPr>
              <w:t>6</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FF7F3C">
              <w:rPr>
                <w:noProof/>
                <w:webHidden/>
              </w:rPr>
              <w:t>7</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FF7F3C">
              <w:rPr>
                <w:noProof/>
                <w:webHidden/>
              </w:rPr>
              <w:t>8</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FF7F3C">
              <w:rPr>
                <w:noProof/>
                <w:webHidden/>
              </w:rPr>
              <w:t>9</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FF7F3C">
              <w:rPr>
                <w:noProof/>
                <w:webHidden/>
              </w:rPr>
              <w:t>11</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8D67D9"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8D67D9"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FF7F3C">
              <w:rPr>
                <w:noProof/>
                <w:webHidden/>
              </w:rPr>
              <w:t>17</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FF7F3C">
              <w:rPr>
                <w:noProof/>
                <w:webHidden/>
              </w:rPr>
              <w:t>18</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FF7F3C">
              <w:rPr>
                <w:noProof/>
                <w:webHidden/>
              </w:rPr>
              <w:t>21</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FF7F3C">
              <w:rPr>
                <w:noProof/>
                <w:webHidden/>
              </w:rPr>
              <w:t>24</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FF7F3C">
              <w:rPr>
                <w:noProof/>
                <w:webHidden/>
              </w:rPr>
              <w:t>28</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FF7F3C">
              <w:rPr>
                <w:noProof/>
                <w:webHidden/>
              </w:rPr>
              <w:t>29</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FF7F3C">
              <w:rPr>
                <w:noProof/>
                <w:webHidden/>
              </w:rPr>
              <w:t>31</w:t>
            </w:r>
            <w:r w:rsidR="002E1EAB">
              <w:rPr>
                <w:noProof/>
                <w:webHidden/>
              </w:rPr>
              <w:fldChar w:fldCharType="end"/>
            </w:r>
          </w:hyperlink>
        </w:p>
        <w:p w:rsidR="002E1EAB" w:rsidRDefault="008D67D9"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FF7F3C">
              <w:rPr>
                <w:noProof/>
                <w:webHidden/>
              </w:rPr>
              <w:t>32</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FF7F3C">
              <w:rPr>
                <w:noProof/>
                <w:webHidden/>
              </w:rPr>
              <w:t>38</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FF7F3C">
              <w:rPr>
                <w:noProof/>
                <w:webHidden/>
              </w:rPr>
              <w:t>39</w:t>
            </w:r>
            <w:r w:rsidR="002E1EAB">
              <w:rPr>
                <w:noProof/>
                <w:webHidden/>
              </w:rPr>
              <w:fldChar w:fldCharType="end"/>
            </w:r>
          </w:hyperlink>
        </w:p>
        <w:p w:rsidR="002E1EAB" w:rsidRDefault="008D67D9"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FF7F3C">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w:t>
      </w:r>
      <w:r w:rsidR="00FF7F3C">
        <w:rPr>
          <w:lang w:val="sr-Cyrl-RS"/>
        </w:rPr>
        <w:t>авствене организације, 1,25 милио</w:t>
      </w:r>
      <w:r w:rsidR="009A7BFE">
        <w:rPr>
          <w:lang w:val="sr-Cyrl-RS"/>
        </w:rPr>
        <w:t>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w:t>
      </w:r>
      <w:r w:rsidR="00E82667">
        <w:rPr>
          <w:lang w:val="sr-Cyrl-RS"/>
        </w:rPr>
        <w:t>еднијих видова превоза. Најчешћи</w:t>
      </w:r>
      <w:r w:rsidR="009A7BFE">
        <w:rPr>
          <w:lang w:val="sr-Cyrl-RS"/>
        </w:rPr>
        <w:t xml:space="preserve"> узрок несрећа је људска грешка</w:t>
      </w:r>
      <w:r w:rsidR="00CC7DAF">
        <w:rPr>
          <w:lang w:val="sr-Cyrl-RS"/>
        </w:rPr>
        <w:t>,</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w:t>
      </w:r>
      <w:r w:rsidR="00686D83">
        <w:rPr>
          <w:lang w:val="sr-Cyrl-RS"/>
        </w:rPr>
        <w:t>в</w:t>
      </w:r>
      <w:r>
        <w:rPr>
          <w:lang w:val="sr-Cyrl-RS"/>
        </w:rPr>
        <w:t>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A66532">
        <w:rPr>
          <w:lang w:val="sr-Cyrl-RS"/>
        </w:rPr>
        <w:t xml:space="preserve"> Друго и треће поглавље служе</w:t>
      </w:r>
      <w:r w:rsidR="00EB2000">
        <w:rPr>
          <w:lang w:val="sr-Cyrl-RS"/>
        </w:rPr>
        <w:t xml:space="preserve"> као </w:t>
      </w:r>
      <w:r w:rsidR="00237B33">
        <w:rPr>
          <w:lang w:val="sr-Cyrl-RS"/>
        </w:rPr>
        <w:t>теоријски</w:t>
      </w:r>
      <w:r w:rsidR="00EB2000">
        <w:rPr>
          <w:lang w:val="sr-Cyrl-RS"/>
        </w:rPr>
        <w:t xml:space="preserve">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w:t>
      </w:r>
      <w:r w:rsidR="005D62A0">
        <w:rPr>
          <w:lang w:val="sr-Cyrl-RS"/>
        </w:rPr>
        <w:t xml:space="preserve"> даје предлоге за његово унапређ</w:t>
      </w:r>
      <w:r w:rsidR="00EB2000">
        <w:rPr>
          <w:lang w:val="sr-Cyrl-RS"/>
        </w:rPr>
        <w:t>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55680" behindDoc="0" locked="0" layoutInCell="1" allowOverlap="1" wp14:anchorId="20BAE2C6" wp14:editId="3C9A9C9F">
            <wp:simplePos x="0" y="0"/>
            <wp:positionH relativeFrom="margin">
              <wp:align>center</wp:align>
            </wp:positionH>
            <wp:positionV relativeFrom="paragraph">
              <wp:posOffset>1171575</wp:posOffset>
            </wp:positionV>
            <wp:extent cx="5998845" cy="22650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rotWithShape="1">
                    <a:blip r:embed="rId9" cstate="print">
                      <a:extLst>
                        <a:ext uri="{28A0092B-C50C-407E-A947-70E740481C1C}">
                          <a14:useLocalDpi xmlns:a14="http://schemas.microsoft.com/office/drawing/2010/main" val="0"/>
                        </a:ext>
                      </a:extLst>
                    </a:blip>
                    <a:srcRect t="2555"/>
                    <a:stretch/>
                  </pic:blipFill>
                  <pic:spPr bwMode="auto">
                    <a:xfrm>
                      <a:off x="0" y="0"/>
                      <a:ext cx="6003161" cy="2266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 xml:space="preserve">њихова поузданост </w:t>
      </w:r>
      <w:r w:rsidR="002C5490">
        <w:rPr>
          <w:lang w:val="sr-Cyrl-RS"/>
        </w:rPr>
        <w:t>одређују</w:t>
      </w:r>
      <w:r w:rsidR="00EA3B64">
        <w:rPr>
          <w:lang w:val="sr-Cyrl-RS"/>
        </w:rPr>
        <w:t xml:space="preserve">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w:t>
      </w:r>
      <w:r w:rsidR="00740AED">
        <w:rPr>
          <w:lang w:val="sr-Cyrl-RS"/>
        </w:rPr>
        <w:t>н</w:t>
      </w:r>
      <w:r w:rsidR="00160463">
        <w:rPr>
          <w:lang w:val="sr-Cyrl-RS"/>
        </w:rPr>
        <w:t>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w:t>
      </w:r>
      <w:r w:rsidR="00C16DB1">
        <w:rPr>
          <w:lang w:val="sr-Cyrl-RS"/>
        </w:rPr>
        <w:t>изворима</w:t>
      </w:r>
      <w:r w:rsidR="006B0A70">
        <w:rPr>
          <w:lang w:val="sr-Cyrl-RS"/>
        </w:rPr>
        <w:t xml:space="preserve">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w:t>
      </w:r>
      <w:r w:rsidR="00E81C72">
        <w:rPr>
          <w:lang w:val="sr-Cyrl-RS"/>
        </w:rPr>
        <w:t>које су прикупљали</w:t>
      </w:r>
      <w:r w:rsidR="006D1E92">
        <w:rPr>
          <w:lang w:val="sr-Cyrl-RS"/>
        </w:rPr>
        <w:t xml:space="preserve"> и сензори других </w:t>
      </w:r>
      <w:r w:rsidR="00A429D4">
        <w:rPr>
          <w:lang w:val="sr-Cyrl-RS"/>
        </w:rPr>
        <w:t>под</w:t>
      </w:r>
      <w:r w:rsidR="006D1E92">
        <w:rPr>
          <w:lang w:val="sr-Cyrl-RS"/>
        </w:rPr>
        <w:t xml:space="preserve">система </w:t>
      </w:r>
      <w:r w:rsidR="00E81C72">
        <w:rPr>
          <w:lang w:val="sr-Cyrl-RS"/>
        </w:rPr>
        <w:t>стварајући</w:t>
      </w:r>
      <w:r w:rsidR="006D1E92">
        <w:rPr>
          <w:lang w:val="sr-Cyrl-RS"/>
        </w:rPr>
        <w:t xml:space="preserve">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0800"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 xml:space="preserve">Модуларни развој омогућава писање тестова који се могу аутоматски </w:t>
      </w:r>
      <w:r w:rsidR="002E5ED6">
        <w:rPr>
          <w:lang w:val="sr-Cyrl-RS"/>
        </w:rPr>
        <w:t>покретати</w:t>
      </w:r>
      <w:r w:rsidR="005D7220">
        <w:rPr>
          <w:lang w:val="sr-Cyrl-RS"/>
        </w:rPr>
        <w:t xml:space="preserve">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FF62EF">
        <w:rPr>
          <w:lang w:val="sr-Cyrl-RS"/>
        </w:rPr>
        <w:t xml:space="preserve"> </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sidR="0084040C">
        <w:rPr>
          <w:lang w:val="sr-Cyrl-RS"/>
        </w:rPr>
        <w:t>радари,</w:t>
      </w:r>
      <w:r w:rsidR="0060087F">
        <w:rPr>
          <w:lang w:val="sr-Cyrl-RS"/>
        </w:rPr>
        <w:t xml:space="preserve"> ултразвучни сензори</w:t>
      </w:r>
      <w:r w:rsidR="00C62A92">
        <w:rPr>
          <w:lang w:val="sr-Cyrl-RS"/>
        </w:rPr>
        <w:t xml:space="preserve"> итд</w:t>
      </w:r>
      <w:r w:rsidR="0060087F">
        <w:rPr>
          <w:lang w:val="sr-Cyrl-RS"/>
        </w:rPr>
        <w:t>.</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56704"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Кључни проблем</w:t>
      </w:r>
      <w:r w:rsidR="003942A7">
        <w:rPr>
          <w:lang w:val="sr-Cyrl-RS"/>
        </w:rPr>
        <w:t>и</w:t>
      </w:r>
      <w:r w:rsidR="002A7CC0">
        <w:rPr>
          <w:lang w:val="sr-Cyrl-RS"/>
        </w:rPr>
        <w:t xml:space="preserve"> приликом употребе видео камера </w:t>
      </w:r>
      <w:r w:rsidR="00460CE0">
        <w:rPr>
          <w:lang w:val="sr-Cyrl-RS"/>
        </w:rPr>
        <w:t>јесу</w:t>
      </w:r>
      <w:r w:rsidR="00D75012">
        <w:rPr>
          <w:lang w:val="sr-Cyrl-RS"/>
        </w:rPr>
        <w:t xml:space="preserve"> квалитет слике које оне обезбеђ</w:t>
      </w:r>
      <w:r w:rsidR="00460CE0">
        <w:rPr>
          <w:lang w:val="sr-Cyrl-RS"/>
        </w:rPr>
        <w:t>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w:t>
      </w:r>
      <w:r w:rsidR="00606E73">
        <w:rPr>
          <w:lang w:val="sr-Cyrl-RS"/>
        </w:rPr>
        <w:t xml:space="preserve"> на</w:t>
      </w:r>
      <w:r w:rsidR="005027C2">
        <w:rPr>
          <w:lang w:val="sr-Cyrl-RS"/>
        </w:rPr>
        <w:t xml:space="preserve">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w:t>
      </w:r>
      <w:r w:rsidR="00A63EF9">
        <w:rPr>
          <w:lang w:val="sr-Cyrl-RS"/>
        </w:rPr>
        <w:t xml:space="preserve">ве камере које су постављене </w:t>
      </w:r>
      <w:r w:rsidR="005027C2">
        <w:rPr>
          <w:lang w:val="sr-Cyrl-RS"/>
        </w:rPr>
        <w:t>ветробранско</w:t>
      </w:r>
      <w:r w:rsidR="00A63EF9">
        <w:rPr>
          <w:lang w:val="sr-Cyrl-RS"/>
        </w:rPr>
        <w:t xml:space="preserve"> стакло</w:t>
      </w:r>
      <w:r w:rsidR="005027C2">
        <w:rPr>
          <w:lang w:val="sr-Cyrl-RS"/>
        </w:rPr>
        <w:t xml:space="preserve">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w:t>
      </w:r>
      <w:r w:rsidR="00D031A4">
        <w:rPr>
          <w:lang w:val="sr-Cyrl-RS"/>
        </w:rPr>
        <w:t>,</w:t>
      </w:r>
      <w:r w:rsidR="0020110F">
        <w:rPr>
          <w:lang w:val="sr-Cyrl-RS"/>
        </w:rPr>
        <w:t xml:space="preserve">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FB315C" w:rsidP="00127163">
      <w:pPr>
        <w:rPr>
          <w:lang w:val="sr-Cyrl-RS"/>
        </w:rPr>
      </w:pPr>
      <w:r>
        <w:rPr>
          <w:lang w:val="sr-Cyrl-RS"/>
        </w:rPr>
        <w:lastRenderedPageBreak/>
        <w:t>Данас</w:t>
      </w:r>
      <w:r w:rsidR="00636105">
        <w:rPr>
          <w:lang w:val="sr-Cyrl-RS"/>
        </w:rPr>
        <w:t xml:space="preserve">,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w:t>
      </w:r>
      <w:r w:rsidR="004A6034">
        <w:rPr>
          <w:lang w:val="sr-Cyrl-RS"/>
        </w:rPr>
        <w:t>н</w:t>
      </w:r>
      <w:r w:rsidR="00F531B1">
        <w:rPr>
          <w:lang w:val="sr-Cyrl-RS"/>
        </w:rPr>
        <w:t xml:space="preserve">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59776"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31EB1">
        <w:t>: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1" w:name="_Toc522490257"/>
      <w:r>
        <w:rPr>
          <w:lang w:val="sr-Cyrl-RS"/>
        </w:rPr>
        <w:t>Примери подсистема за напредну помоћ возачу</w:t>
      </w:r>
      <w:bookmarkEnd w:id="71"/>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w:t>
      </w:r>
      <w:r w:rsidR="007C1CC0">
        <w:rPr>
          <w:lang w:val="sr-Cyrl-RS"/>
        </w:rPr>
        <w:t>еретко је успешност обрад</w:t>
      </w:r>
      <w:r w:rsidR="00521C5E">
        <w:rPr>
          <w:lang w:val="sr-Cyrl-RS"/>
        </w:rPr>
        <w:t>â</w:t>
      </w:r>
      <w:r w:rsidR="007C1CC0">
        <w:rPr>
          <w:lang w:val="sr-Cyrl-RS"/>
        </w:rPr>
        <w:t xml:space="preserve"> побо</w:t>
      </w:r>
      <w:r w:rsidR="00542CEE">
        <w:rPr>
          <w:lang w:val="sr-Cyrl-RS"/>
        </w:rPr>
        <w:t>љ</w:t>
      </w:r>
      <w:r w:rsidR="00DA4B99">
        <w:rPr>
          <w:lang w:val="sr-Cyrl-RS"/>
        </w:rPr>
        <w:t>ш</w:t>
      </w:r>
      <w:r w:rsidR="00542CEE">
        <w:rPr>
          <w:lang w:val="sr-Cyrl-RS"/>
        </w:rPr>
        <w:t xml:space="preserve">ана примењивањем знања из области </w:t>
      </w:r>
      <w:r w:rsidR="003A5E58" w:rsidRPr="00521C5E">
        <w:rPr>
          <w:lang w:val="sr-Latn-RS"/>
        </w:rPr>
        <w:t>IoT-</w:t>
      </w:r>
      <w:r w:rsidR="003A5E58" w:rsidRPr="00521C5E">
        <w:rPr>
          <w:lang w:val="sr-Cyrl-RS"/>
        </w:rPr>
        <w:t>а</w:t>
      </w:r>
      <w:r w:rsidR="003A5E58">
        <w:rPr>
          <w:i/>
          <w:lang w:val="sr-Cyrl-RS"/>
        </w:rPr>
        <w:t xml:space="preserve">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sidR="009C0163">
        <w:rPr>
          <w:lang w:val="sr-Cyrl-RS"/>
        </w:rPr>
        <w:t xml:space="preserve"> попречне и уз</w:t>
      </w:r>
      <w:r>
        <w:rPr>
          <w:lang w:val="sr-Cyrl-RS"/>
        </w:rPr>
        <w:t>д</w:t>
      </w:r>
      <w:r w:rsidR="009C0163">
        <w:rPr>
          <w:lang w:val="sr-Cyrl-RS"/>
        </w:rPr>
        <w:t>у</w:t>
      </w:r>
      <w:r>
        <w:rPr>
          <w:lang w:val="sr-Cyrl-RS"/>
        </w:rPr>
        <w:t>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74056A">
        <w:rPr>
          <w:lang w:val="sr-Cyrl-RS"/>
        </w:rPr>
        <w:t xml:space="preserve"> уколико ће то резултовати пов</w:t>
      </w:r>
      <w:r w:rsidR="008750A4">
        <w:rPr>
          <w:lang w:val="sr-Cyrl-RS"/>
        </w:rPr>
        <w:t>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 xml:space="preserve">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w:t>
      </w:r>
      <w:r w:rsidR="001200CF">
        <w:rPr>
          <w:lang w:val="sr-Cyrl-RS"/>
        </w:rPr>
        <w:t>постављени</w:t>
      </w:r>
      <w:r w:rsidR="00571D92">
        <w:rPr>
          <w:lang w:val="sr-Cyrl-RS"/>
        </w:rPr>
        <w:t xml:space="preserve">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w:t>
      </w:r>
      <w:r w:rsidR="00226139">
        <w:rPr>
          <w:lang w:val="sr-Cyrl-RS"/>
        </w:rPr>
        <w:t xml:space="preserve"> брзине</w:t>
      </w:r>
      <w:r w:rsidR="00DD4411">
        <w:rPr>
          <w:lang w:val="sr-Cyrl-RS"/>
        </w:rPr>
        <w:t xml:space="preserve"> користе </w:t>
      </w:r>
      <w:r w:rsidR="00AD1E02">
        <w:rPr>
          <w:lang w:val="sr-Latn-RS"/>
        </w:rPr>
        <w:t>LIDAR</w:t>
      </w:r>
      <w:r w:rsidR="00AD1E02">
        <w:rPr>
          <w:lang w:val="sr-Cyrl-RS"/>
        </w:rPr>
        <w:t xml:space="preserve"> </w:t>
      </w:r>
      <w:r w:rsidR="00ED731B">
        <w:rPr>
          <w:lang w:val="sr-Cyrl-RS"/>
        </w:rPr>
        <w:t>сензор</w:t>
      </w:r>
      <w:r w:rsidR="006447DF">
        <w:rPr>
          <w:lang w:val="sr-Cyrl-RS"/>
        </w:rPr>
        <w:t>.</w:t>
      </w:r>
      <w:r w:rsidR="000A7B99">
        <w:rPr>
          <w:lang w:val="sr-Cyrl-RS"/>
        </w:rPr>
        <w:t xml:space="preserve"> па</w:t>
      </w:r>
      <w:r w:rsidR="00BF601C">
        <w:rPr>
          <w:lang w:val="sr-Cyrl-RS"/>
        </w:rPr>
        <w:t xml:space="preserve"> на основу измерене удаљености смањују тренутну брзину или је одржавају на задатом нивоу. Овакви си</w:t>
      </w:r>
      <w:r w:rsidR="002A67CF">
        <w:rPr>
          <w:lang w:val="sr-Cyrl-RS"/>
        </w:rPr>
        <w:t>с</w:t>
      </w:r>
      <w:r w:rsidR="00BF601C">
        <w:rPr>
          <w:lang w:val="sr-Cyrl-RS"/>
        </w:rPr>
        <w:t>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w:t>
      </w:r>
      <w:r w:rsidR="002972E3">
        <w:rPr>
          <w:lang w:val="sr-Cyrl-RS"/>
        </w:rPr>
        <w:t>дрмусањем</w:t>
      </w:r>
      <w:r w:rsidR="004959E6">
        <w:rPr>
          <w:lang w:val="sr-Cyrl-RS"/>
        </w:rPr>
        <w:t xml:space="preserve">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2"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2"/>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C8033B">
        <w:t>8</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3" w:name="_Toc522490259"/>
      <w:r w:rsidR="009E485E">
        <w:rPr>
          <w:lang w:val="sr-Cyrl-RS"/>
        </w:rPr>
        <w:t>Представљање слика</w:t>
      </w:r>
      <w:bookmarkEnd w:id="73"/>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4" w:name="_Toc522490260"/>
      <w:r>
        <w:rPr>
          <w:lang w:val="sr-Cyrl-RS"/>
        </w:rPr>
        <w:t>3.1.1. Вредносна квантизација</w:t>
      </w:r>
      <w:r w:rsidR="00A975FC">
        <w:rPr>
          <w:lang w:val="sr-Cyrl-RS"/>
        </w:rPr>
        <w:t xml:space="preserve"> и системи боја</w:t>
      </w:r>
      <w:bookmarkEnd w:id="74"/>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41344"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44416"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47488"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w:t>
      </w:r>
      <w:r w:rsidR="005E1076">
        <w:rPr>
          <w:lang w:val="sr-Cyrl-RS"/>
        </w:rPr>
        <w:t>е 0 представља потпуно црну боју</w:t>
      </w:r>
      <w:r w:rsidR="00F065FE">
        <w:rPr>
          <w:lang w:val="sr-Cyrl-RS"/>
        </w:rPr>
        <w:t xml:space="preserve"> независно од вредности осталих компоненти.</w:t>
      </w:r>
      <w:r w:rsidR="007C060C">
        <w:rPr>
          <w:lang w:val="sr-Cyrl-RS"/>
        </w:rPr>
        <w:t xml:space="preserve"> </w:t>
      </w:r>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49536"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1584"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53632"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Pr="009110FB" w:rsidRDefault="008D367B" w:rsidP="00214DF4">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E72933">
        <w:rPr>
          <w:lang w:val="sr-Cyrl-RS"/>
        </w:rPr>
        <w:t>описују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5" w:name="_Toc522490261"/>
      <w:r>
        <w:rPr>
          <w:lang w:val="sr-Cyrl-RS"/>
        </w:rPr>
        <w:t>3.1.2. Просторна квантизација</w:t>
      </w:r>
      <w:bookmarkEnd w:id="75"/>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54656"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F45C01" w:rsidP="004D24BB">
      <w:r>
        <w:rPr>
          <w:lang w:val="sr-Cyrl-RS"/>
        </w:rPr>
        <w:t>За потребе складиштења сликâ</w:t>
      </w:r>
      <w:r w:rsidR="005555DC">
        <w:rPr>
          <w:lang w:val="sr-Cyrl-RS"/>
        </w:rPr>
        <w:t>,</w:t>
      </w:r>
      <w:r w:rsidR="0066798E">
        <w:rPr>
          <w:lang w:val="sr-Cyrl-RS"/>
        </w:rPr>
        <w:t xml:space="preserve"> у </w:t>
      </w:r>
      <w:r w:rsidR="0066798E">
        <w:rPr>
          <w:i/>
          <w:lang w:val="sr-Cyrl-RS"/>
        </w:rPr>
        <w:t xml:space="preserve">OpenCV </w:t>
      </w:r>
      <w:r w:rsidR="0066798E">
        <w:rPr>
          <w:lang w:val="sr-Cyrl-RS"/>
        </w:rPr>
        <w:t>рачунарској библиотеци</w:t>
      </w:r>
      <w:r w:rsidR="005555DC">
        <w:rPr>
          <w:lang w:val="sr-Cyrl-RS"/>
        </w:rPr>
        <w:t>,</w:t>
      </w:r>
      <w:r w:rsidR="0066798E">
        <w:rPr>
          <w:lang w:val="sr-Cyrl-RS"/>
        </w:rPr>
        <w:t xml:space="preserve"> дефинисана је </w:t>
      </w:r>
      <w:r w:rsidR="0066798E" w:rsidRPr="00F6014A">
        <w:rPr>
          <w:i/>
        </w:rPr>
        <w:t>Mat</w:t>
      </w:r>
      <w:r w:rsidR="0066798E">
        <w:rPr>
          <w:i/>
        </w:rPr>
        <w:t xml:space="preserve"> </w:t>
      </w:r>
      <w:r w:rsidR="0066798E">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6" w:name="_Toc522490262"/>
      <w:r w:rsidR="009E485E">
        <w:rPr>
          <w:lang w:val="sr-Cyrl-RS"/>
        </w:rPr>
        <w:t xml:space="preserve">Канијев </w:t>
      </w:r>
      <w:r w:rsidR="003A24AC">
        <w:rPr>
          <w:lang w:val="sr-Cyrl-RS"/>
        </w:rPr>
        <w:t>детектор ивица</w:t>
      </w:r>
      <w:bookmarkEnd w:id="76"/>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w:r w:rsidR="002A67CF">
        <w:rPr>
          <w:lang w:val="sr-Cyrl-RS"/>
        </w:rPr>
        <w:br/>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2A67CF">
        <w:rPr>
          <w:rFonts w:eastAsiaTheme="minorEastAsia"/>
          <w:lang w:val="sr-Cyrl-RS"/>
        </w:rPr>
        <w:t>,</w:t>
      </w:r>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42368"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48512"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52608"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43392"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7" w:name="_Toc522490263"/>
      <w:r w:rsidR="009E485E">
        <w:rPr>
          <w:lang w:val="sr-Cyrl-RS"/>
        </w:rPr>
        <w:t>Хафова трансформација</w:t>
      </w:r>
      <w:bookmarkEnd w:id="77"/>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46464"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Посматрајмо праву у просторном домену, у Декартовом координатном систему. Једну праву чине све тачке чије координате задовољавају једначину праве:</w:t>
      </w:r>
      <w:r w:rsidR="00297E6F">
        <w:rPr>
          <w:lang w:val="sr-Cyrl-RS"/>
        </w:rPr>
        <w:br/>
      </w:r>
      <w:r w:rsidR="00B232B4">
        <w:rPr>
          <w:lang w:val="sr-Cyrl-RS"/>
        </w:rPr>
        <w:t xml:space="preserve">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w:t>
      </w:r>
      <w:r w:rsidR="00273728">
        <w:rPr>
          <w:rFonts w:eastAsiaTheme="minorEastAsia"/>
          <w:lang w:val="sr-Cyrl-RS"/>
        </w:rPr>
        <w:t xml:space="preserve">се у параметарском домену секу </w:t>
      </w:r>
      <w:r w:rsidR="00273728">
        <w:rPr>
          <w:rFonts w:eastAsiaTheme="minorEastAsia"/>
          <w:lang w:val="sr-Latn-RS"/>
        </w:rPr>
        <w:t>у</w:t>
      </w:r>
      <w:r w:rsidR="00C13CAB">
        <w:rPr>
          <w:rFonts w:eastAsiaTheme="minorEastAsia"/>
          <w:lang w:val="sr-Cyrl-RS"/>
        </w:rPr>
        <w:t xml:space="preserve">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0560"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0B1DBB">
        <w:rPr>
          <w:rFonts w:eastAsiaTheme="minorEastAsia"/>
          <w:lang w:val="sr-Cyrl-RS"/>
        </w:rPr>
        <w:t>, коефицијент правца,</w:t>
      </w:r>
      <w:r w:rsidR="00A556C6">
        <w:rPr>
          <w:rFonts w:eastAsiaTheme="minorEastAsia"/>
          <w:lang w:val="sr-Cyrl-RS"/>
        </w:rPr>
        <w:t xml:space="preserve">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B6556F" w:rsidP="00F329BF">
      <w:pPr>
        <w:rPr>
          <w:rFonts w:eastAsiaTheme="minorEastAsia"/>
        </w:rPr>
      </w:pPr>
      <w:r>
        <w:rPr>
          <w:rFonts w:eastAsiaTheme="minorEastAsia"/>
          <w:noProof/>
        </w:rPr>
        <w:lastRenderedPageBreak/>
        <w:drawing>
          <wp:anchor distT="0" distB="0" distL="114300" distR="114300" simplePos="0" relativeHeight="251656704" behindDoc="0" locked="0" layoutInCell="1" allowOverlap="1" wp14:anchorId="1AB379A9" wp14:editId="724F15CB">
            <wp:simplePos x="0" y="0"/>
            <wp:positionH relativeFrom="margin">
              <wp:posOffset>817880</wp:posOffset>
            </wp:positionH>
            <wp:positionV relativeFrom="paragraph">
              <wp:posOffset>2827655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781CE9">
        <w:rPr>
          <w:rFonts w:eastAsiaTheme="minorEastAsia"/>
          <w:lang w:val="sr-Cyrl-RS"/>
        </w:rPr>
        <w:t>Са овако постављеном матрицом, пролазимо</w:t>
      </w:r>
      <w:r w:rsidR="00361A6D">
        <w:rPr>
          <w:rFonts w:eastAsiaTheme="minorEastAsia"/>
          <w:lang w:val="sr-Cyrl-RS"/>
        </w:rPr>
        <w:t xml:space="preserve"> кроз </w:t>
      </w:r>
      <w:r w:rsidR="00796BAB">
        <w:rPr>
          <w:rFonts w:eastAsiaTheme="minorEastAsia"/>
          <w:lang w:val="sr-Cyrl-RS"/>
        </w:rPr>
        <w:t>слику</w:t>
      </w:r>
      <w:r w:rsidR="00361A6D">
        <w:rPr>
          <w:rFonts w:eastAsiaTheme="minorEastAsia"/>
          <w:lang w:val="sr-Cyrl-RS"/>
        </w:rPr>
        <w:t xml:space="preserve"> и попуња</w:t>
      </w:r>
      <w:r w:rsidR="00781CE9">
        <w:rPr>
          <w:rFonts w:eastAsiaTheme="minorEastAsia"/>
          <w:lang w:val="sr-Cyrl-RS"/>
        </w:rPr>
        <w:t>вамо</w:t>
      </w:r>
      <w:r w:rsidR="00361A6D">
        <w:rPr>
          <w:rFonts w:eastAsiaTheme="minorEastAsia"/>
          <w:lang w:val="sr-Cyrl-RS"/>
        </w:rPr>
        <w:t xml:space="preserve"> </w:t>
      </w:r>
      <w:r w:rsidR="00781CE9">
        <w:rPr>
          <w:rFonts w:eastAsiaTheme="minorEastAsia"/>
          <w:lang w:val="sr-Cyrl-RS"/>
        </w:rPr>
        <w:t>је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w:t>
      </w:r>
      <w:r w:rsidR="00FB53CA">
        <w:rPr>
          <w:rFonts w:eastAsiaTheme="minorEastAsia"/>
          <w:lang w:val="sr-Cyrl-RS"/>
        </w:rPr>
        <w:t>резултујућој</w:t>
      </w:r>
      <w:r w:rsidR="00A7789E">
        <w:rPr>
          <w:rFonts w:eastAsiaTheme="minorEastAsia"/>
          <w:lang w:val="sr-Cyrl-RS"/>
        </w:rPr>
        <w:t xml:space="preserve">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sidR="000928C6">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w:t>
      </w:r>
      <w:r w:rsidR="00F82740">
        <w:rPr>
          <w:rFonts w:eastAsiaTheme="minorEastAsia"/>
          <w:lang w:val="sr-Cyrl-RS"/>
        </w:rPr>
        <w:t>,</w:t>
      </w:r>
      <w:r w:rsidR="0011470C">
        <w:rPr>
          <w:rFonts w:eastAsiaTheme="minorEastAsia"/>
          <w:lang w:val="sr-Cyrl-RS"/>
        </w:rPr>
        <w:t xml:space="preserve"> у овом случају</w:t>
      </w:r>
      <w:r w:rsidR="00F82740">
        <w:rPr>
          <w:rFonts w:eastAsiaTheme="minorEastAsia"/>
          <w:lang w:val="sr-Cyrl-RS"/>
        </w:rPr>
        <w:t>,</w:t>
      </w:r>
      <w:r w:rsidR="0011470C">
        <w:rPr>
          <w:rFonts w:eastAsiaTheme="minorEastAsia"/>
          <w:lang w:val="sr-Cyrl-RS"/>
        </w:rPr>
        <w:t xml:space="preserve">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w:t>
      </w:r>
      <w:r w:rsidR="00D13EFC">
        <w:rPr>
          <w:rFonts w:eastAsiaTheme="minorEastAsia"/>
          <w:lang w:val="sr-Cyrl-RS"/>
        </w:rPr>
        <w:t>,</w:t>
      </w:r>
      <w:r w:rsidR="00D74548">
        <w:rPr>
          <w:rFonts w:eastAsiaTheme="minorEastAsia"/>
          <w:lang w:val="sr-Cyrl-RS"/>
        </w:rPr>
        <w:t xml:space="preserve">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w:t>
      </w:r>
      <w:r w:rsidR="00A543B4">
        <w:rPr>
          <w:rFonts w:eastAsiaTheme="minorEastAsia"/>
          <w:lang w:val="sr-Cyrl-RS"/>
        </w:rPr>
        <w:t>препознајемо као линију у просторном домену</w:t>
      </w:r>
      <w:r w:rsidR="00D74548">
        <w:rPr>
          <w:rFonts w:eastAsiaTheme="minorEastAsia"/>
          <w:lang w:val="sr-Cyrl-RS"/>
        </w:rPr>
        <w:t>.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w:t>
      </w:r>
      <w:r w:rsidR="00412072">
        <w:rPr>
          <w:rFonts w:eastAsiaTheme="minorEastAsia"/>
          <w:lang w:val="sr-Cyrl-RS"/>
        </w:rPr>
        <w:t>лне дужине коју линија мора ост</w:t>
      </w:r>
      <w:r w:rsidR="00D74548">
        <w:rPr>
          <w:rFonts w:eastAsiaTheme="minorEastAsia"/>
          <w:lang w:val="sr-Cyrl-RS"/>
        </w:rPr>
        <w:t xml:space="preserve">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8" w:name="_Toc522490264"/>
      <w:r>
        <w:lastRenderedPageBreak/>
        <w:t>Предлог решења</w:t>
      </w:r>
      <w:bookmarkEnd w:id="78"/>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61824"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 xml:space="preserve">алгоритам се кружно примењује на сваки од фрејмова до тренутка завршетка видео снимка. </w:t>
      </w:r>
      <w:r w:rsidR="00DF424D">
        <w:rPr>
          <w:lang w:val="sr-Cyrl-RS"/>
        </w:rPr>
        <w:t>Дијаграм тока програма приказан је на слици 20.</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62848"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412072" w:rsidP="00BA7670">
      <w:pPr>
        <w:rPr>
          <w:lang w:val="sr-Cyrl-RS"/>
        </w:rPr>
      </w:pPr>
      <w:r>
        <w:rPr>
          <w:lang w:val="sr-Cyrl-RS"/>
        </w:rPr>
        <w:lastRenderedPageBreak/>
        <w:t>Први</w:t>
      </w:r>
      <w:r w:rsidR="00BC514E">
        <w:rPr>
          <w:lang w:val="sr-Cyrl-RS"/>
        </w:rPr>
        <w:t xml:space="preserve"> </w:t>
      </w:r>
      <w:r w:rsidR="005A5DC0">
        <w:rPr>
          <w:lang w:val="sr-Cyrl-RS"/>
        </w:rPr>
        <w:t>део</w:t>
      </w:r>
      <w:r w:rsidR="00BC514E">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w:t>
      </w:r>
      <w:r w:rsidR="00010424">
        <w:rPr>
          <w:lang w:val="sr-Cyrl-RS"/>
        </w:rPr>
        <w:t xml:space="preserve"> те</w:t>
      </w:r>
      <w:r w:rsidR="00D936FF">
        <w:rPr>
          <w:lang w:val="sr-Cyrl-RS"/>
        </w:rPr>
        <w:t xml:space="preserve">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AB2EBF" w:rsidP="00BD3AD7">
      <w:pPr>
        <w:rPr>
          <w:lang w:val="sr-Cyrl-RS"/>
        </w:rPr>
      </w:pPr>
      <w:r>
        <w:rPr>
          <w:noProof/>
        </w:rPr>
        <w:drawing>
          <wp:anchor distT="0" distB="0" distL="114300" distR="114300" simplePos="0" relativeHeight="251658752" behindDoc="0" locked="0" layoutInCell="1" allowOverlap="1" wp14:anchorId="0CE54519" wp14:editId="52988DAC">
            <wp:simplePos x="0" y="0"/>
            <wp:positionH relativeFrom="margin">
              <wp:posOffset>-45720</wp:posOffset>
            </wp:positionH>
            <wp:positionV relativeFrom="paragraph">
              <wp:posOffset>2181860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rsidR="00D936FF">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позната па је и област од интереса предефинисана.</w:t>
      </w:r>
      <w:r w:rsidR="00D936FF">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w:t>
      </w:r>
      <w:r>
        <w:rPr>
          <w:lang w:val="sr-Cyrl-RS"/>
        </w:rPr>
        <w:t>21</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343498" w:rsidRPr="00343498" w:rsidRDefault="00343498" w:rsidP="00343498">
      <w:pPr>
        <w:pStyle w:val="Pictitle"/>
      </w:pPr>
      <w:r>
        <w:t xml:space="preserve">Слика </w:t>
      </w:r>
      <w:r w:rsidR="00DF0B30">
        <w:t>21</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9" w:name="_Toc522490265"/>
      <w:r>
        <w:lastRenderedPageBreak/>
        <w:t>Имплементација</w:t>
      </w:r>
      <w:r w:rsidR="000C5BFE">
        <w:t xml:space="preserve"> решења</w:t>
      </w:r>
      <w:bookmarkEnd w:id="79"/>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0" w:name="_Toc522490266"/>
      <w:r>
        <w:rPr>
          <w:lang w:val="sr-Cyrl-RS"/>
        </w:rPr>
        <w:t xml:space="preserve">Одабир области од </w:t>
      </w:r>
      <w:r w:rsidR="002F1A90">
        <w:rPr>
          <w:lang w:val="sr-Cyrl-RS"/>
        </w:rPr>
        <w:t>значаја</w:t>
      </w:r>
      <w:bookmarkEnd w:id="80"/>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AD19D7">
        <w:rPr>
          <w:lang w:val="sr-Cyrl-RS"/>
        </w:rPr>
        <w:t>22</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63872"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AD19D7">
        <w:t>22</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1" w:name="_Toc522490267"/>
      <w:r>
        <w:rPr>
          <w:lang w:val="sr-Cyrl-RS"/>
        </w:rPr>
        <w:t>Издвајање боја</w:t>
      </w:r>
      <w:bookmarkEnd w:id="81"/>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w:t>
      </w:r>
      <w:r w:rsidR="00EF3A1E">
        <w:rPr>
          <w:lang w:val="sr-Cyrl-RS"/>
        </w:rPr>
        <w:t xml:space="preserve"> Прихватамо све области чија </w:t>
      </w:r>
      <w:r w:rsidR="00240C18">
        <w:rPr>
          <w:lang w:val="sr-Cyrl-RS"/>
        </w:rPr>
        <w:t>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FF6158">
        <w:rPr>
          <w:lang w:val="sr-Cyrl-RS"/>
        </w:rPr>
        <w:t xml:space="preserve"> издвајања</w:t>
      </w:r>
      <w:r w:rsidR="00240C18">
        <w:rPr>
          <w:lang w:val="sr-Cyrl-RS"/>
        </w:rPr>
        <w:t xml:space="preserve">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xml:space="preserve">. Ова функција враћа бинарну слику која </w:t>
      </w:r>
      <w:r w:rsidR="009E0D3A">
        <w:rPr>
          <w:lang w:val="sr-Cyrl-RS"/>
        </w:rPr>
        <w:t>је истих димензија као и прослеђ</w:t>
      </w:r>
      <w:r w:rsidR="00E67774">
        <w:rPr>
          <w:lang w:val="sr-Cyrl-RS"/>
        </w:rPr>
        <w:t>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сви пиксели </w:t>
      </w:r>
      <w:r w:rsidR="00CC72CD">
        <w:rPr>
          <w:lang w:val="sr-Cyrl-RS"/>
        </w:rPr>
        <w:t xml:space="preserve">чија </w:t>
      </w:r>
      <w:r w:rsidR="00576762">
        <w:rPr>
          <w:lang w:val="sr-Cyrl-RS"/>
        </w:rPr>
        <w:t>је боја била унутар прослеђ</w:t>
      </w:r>
      <w:r w:rsidR="00E67774">
        <w:rPr>
          <w:lang w:val="sr-Cyrl-RS"/>
        </w:rPr>
        <w:t>ених граница замењени су белом бојом. Сви пиксели чија се</w:t>
      </w:r>
      <w:r w:rsidR="00CC72CD">
        <w:rPr>
          <w:lang w:val="sr-Cyrl-RS"/>
        </w:rPr>
        <w:t xml:space="preserve"> боја</w:t>
      </w:r>
      <w:r w:rsidR="002B2BF9">
        <w:rPr>
          <w:lang w:val="sr-Cyrl-RS"/>
        </w:rPr>
        <w:t xml:space="preserve"> није уклопила у прослеђ</w:t>
      </w:r>
      <w:r w:rsidR="00E67774">
        <w:rPr>
          <w:lang w:val="sr-Cyrl-RS"/>
        </w:rPr>
        <w:t xml:space="preserve">ене границе </w:t>
      </w:r>
      <w:r w:rsidR="00CC72CD">
        <w:rPr>
          <w:lang w:val="sr-Cyrl-RS"/>
        </w:rPr>
        <w:t>замењени су црном бој</w:t>
      </w:r>
      <w:r w:rsidR="00615174">
        <w:rPr>
          <w:lang w:val="sr-Cyrl-RS"/>
        </w:rPr>
        <w:t>ом. По издвајању и жуте и беле б</w:t>
      </w:r>
      <w:r w:rsidR="00CC72CD">
        <w:rPr>
          <w:lang w:val="sr-Cyrl-RS"/>
        </w:rPr>
        <w:t xml:space="preserve">оје, резултујуће слике </w:t>
      </w:r>
      <w:r w:rsidR="00EE6A44">
        <w:rPr>
          <w:lang w:val="sr-Cyrl-RS"/>
        </w:rPr>
        <w:t>ћемо сабрати</w:t>
      </w:r>
      <w:r w:rsidR="00CC72CD">
        <w:rPr>
          <w:lang w:val="sr-Cyrl-RS"/>
        </w:rPr>
        <w:t xml:space="preserve">. Слика која представља поменути збир је један од важнијих међурезултат у процесу издвајања разделних линија. На слици </w:t>
      </w:r>
      <w:r w:rsidR="004F441E">
        <w:rPr>
          <w:lang w:val="sr-Cyrl-RS"/>
        </w:rPr>
        <w:t>23</w:t>
      </w:r>
      <w:bookmarkStart w:id="82" w:name="_GoBack"/>
      <w:bookmarkEnd w:id="82"/>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64896"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1A3B8E">
        <w:t>22</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3" w:name="_Toc522490268"/>
      <w:r>
        <w:rPr>
          <w:lang w:val="sr-Cyrl-RS"/>
        </w:rPr>
        <w:t>Издвајање ивица</w:t>
      </w:r>
      <w:bookmarkEnd w:id="83"/>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 xml:space="preserve">Паралелно са издвајањем боја одиграва се и издвајање ивица. Ивице ћемо издвајати са почетне слике, а не са слике </w:t>
      </w:r>
      <w:r w:rsidR="00412072">
        <w:rPr>
          <w:lang w:val="sr-Cyrl-RS"/>
        </w:rPr>
        <w:t>која с</w:t>
      </w:r>
      <w:r>
        <w:rPr>
          <w:lang w:val="sr-Cyrl-RS"/>
        </w:rPr>
        <w:t>е добија након издвајања боја, јер ћемо на тај начин само поновити већ добијен</w:t>
      </w:r>
      <w:r w:rsidR="00412072">
        <w:rPr>
          <w:lang w:val="sr-Cyrl-RS"/>
        </w:rPr>
        <w:t>и</w:t>
      </w:r>
      <w:r>
        <w:rPr>
          <w:lang w:val="sr-Cyrl-RS"/>
        </w:rPr>
        <w:t xml:space="preserve">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w:t>
      </w:r>
      <w:r w:rsidR="00412072">
        <w:rPr>
          <w:lang w:val="sr-Cyrl-RS"/>
        </w:rPr>
        <w:t>с</w:t>
      </w:r>
      <w:r w:rsidR="00C428F3">
        <w:rPr>
          <w:lang w:val="sr-Cyrl-RS"/>
        </w:rPr>
        <w:t>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w:t>
      </w:r>
      <w:r w:rsidR="00412072">
        <w:rPr>
          <w:lang w:val="sr-Cyrl-RS"/>
        </w:rPr>
        <w:t>рну слику на којој су само издво</w:t>
      </w:r>
      <w:r w:rsidR="001C14C2">
        <w:rPr>
          <w:lang w:val="sr-Cyrl-RS"/>
        </w:rPr>
        <w:t>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65920"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1A3B8E">
        <w:rPr>
          <w:lang w:val="sr-Cyrl-RS"/>
        </w:rPr>
        <w:t>23</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1A3B8E">
        <w:t>23</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4" w:name="_Toc522490269"/>
      <w:r>
        <w:rPr>
          <w:lang w:val="sr-Cyrl-RS"/>
        </w:rPr>
        <w:t>Примена Хафове трансформације</w:t>
      </w:r>
      <w:bookmarkEnd w:id="84"/>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1A3B8E">
        <w:rPr>
          <w:lang w:val="sr-Cyrl-RS"/>
        </w:rPr>
        <w:t>24</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66944"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1A3B8E">
        <w:t>24</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5" w:name="_Toc522490270"/>
      <w:r>
        <w:rPr>
          <w:lang w:val="sr-Cyrl-RS"/>
        </w:rPr>
        <w:t>Класификација линија</w:t>
      </w:r>
      <w:bookmarkEnd w:id="85"/>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w:t>
      </w:r>
      <w:r w:rsidR="00412072">
        <w:rPr>
          <w:lang w:val="sr-Cyrl-RS"/>
        </w:rPr>
        <w:t>т</w:t>
      </w:r>
      <w:r>
        <w:rPr>
          <w:lang w:val="sr-Cyrl-RS"/>
        </w:rPr>
        <w:t xml:space="preserve">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1A3B8E">
        <w:rPr>
          <w:lang w:val="sr-Cyrl-RS"/>
        </w:rPr>
        <w:t>25</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67968"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25</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1A3B8E">
        <w:rPr>
          <w:lang w:val="sr-Cyrl-RS"/>
        </w:rPr>
        <w:t>25</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w:t>
      </w:r>
      <w:r w:rsidR="00FE559B">
        <w:rPr>
          <w:lang w:val="sr-Cyrl-RS"/>
        </w:rPr>
        <w:t xml:space="preserve"> а друга у скуп десних линија и</w:t>
      </w:r>
      <w:r w:rsidR="00C92E12">
        <w:rPr>
          <w:lang w:val="sr-Cyrl-RS"/>
        </w:rPr>
        <w:t xml:space="preserve">ако </w:t>
      </w:r>
      <w:r w:rsidR="00C12955">
        <w:rPr>
          <w:lang w:val="sr-Cyrl-RS"/>
        </w:rPr>
        <w:t>обе представљају шум.</w:t>
      </w:r>
      <w:r w:rsidR="00E576B6">
        <w:rPr>
          <w:lang w:val="sr-Cyrl-RS"/>
        </w:rPr>
        <w:t xml:space="preserve"> </w:t>
      </w:r>
      <w:r w:rsidR="00574588">
        <w:rPr>
          <w:lang w:val="sr-Cyrl-RS"/>
        </w:rPr>
        <w:t xml:space="preserve">На слици </w:t>
      </w:r>
      <w:r w:rsidR="001A3B8E">
        <w:rPr>
          <w:lang w:val="sr-Cyrl-RS"/>
        </w:rPr>
        <w:t>26</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68992"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1A3B8E">
        <w:t>26</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w:t>
      </w:r>
      <w:r w:rsidR="00DD001E">
        <w:rPr>
          <w:lang w:val="sr-Cyrl-RS"/>
        </w:rPr>
        <w:t xml:space="preserve">ће </w:t>
      </w:r>
      <w:r w:rsidR="00C34DED">
        <w:rPr>
          <w:lang w:val="sr-Cyrl-RS"/>
        </w:rPr>
        <w:t>се тачке</w:t>
      </w:r>
      <w:r w:rsidR="00404DC1">
        <w:rPr>
          <w:lang w:val="sr-Cyrl-RS"/>
        </w:rPr>
        <w:t xml:space="preserve"> нагомилавати</w:t>
      </w:r>
      <w:r w:rsidR="00C34DED">
        <w:rPr>
          <w:lang w:val="sr-Cyrl-RS"/>
        </w:rPr>
        <w:t xml:space="preserve"> у околини тачке чије вредности одговарају </w:t>
      </w:r>
      <w:r w:rsidR="00DD001E">
        <w:rPr>
          <w:lang w:val="sr-Cyrl-RS"/>
        </w:rPr>
        <w:t>линији</w:t>
      </w:r>
      <w:r w:rsidR="00C34DED">
        <w:rPr>
          <w:lang w:val="sr-Cyrl-RS"/>
        </w:rPr>
        <w:t xml:space="preserve">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1A3B8E">
        <w:rPr>
          <w:lang w:val="sr-Cyrl-RS"/>
        </w:rPr>
        <w:t>27</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0016"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1A3B8E">
        <w:t>27</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w:t>
      </w:r>
      <w:r w:rsidR="00E86E06">
        <w:rPr>
          <w:lang w:val="sr-Cyrl-RS"/>
        </w:rPr>
        <w:t>расподелу</w:t>
      </w:r>
      <w:r>
        <w:rPr>
          <w:lang w:val="sr-Cyrl-RS"/>
        </w:rPr>
        <w:t xml:space="preserve">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1A3B8E">
        <w:rPr>
          <w:lang w:val="sr-Cyrl-RS"/>
        </w:rPr>
        <w:t>28</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1040"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28</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72064"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1A3B8E">
        <w:rPr>
          <w:lang w:val="sr-Cyrl-RS"/>
        </w:rPr>
        <w:t>29</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1A3B8E">
        <w:t>29</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6" w:name="_Toc522490271"/>
      <w:r>
        <w:rPr>
          <w:lang w:val="sr-Cyrl-RS"/>
        </w:rPr>
        <w:lastRenderedPageBreak/>
        <w:t>Испитивање решења</w:t>
      </w:r>
      <w:bookmarkEnd w:id="86"/>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w:t>
      </w:r>
      <w:r w:rsidR="00E71FC2">
        <w:rPr>
          <w:lang w:val="sr-Cyrl-RS"/>
        </w:rPr>
        <w:t xml:space="preserve"> са</w:t>
      </w:r>
      <w:r w:rsidR="00D00AF0">
        <w:rPr>
          <w:lang w:val="sr-Cyrl-RS"/>
        </w:rPr>
        <w:t xml:space="preserve">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r w:rsidR="006B52F2">
        <w:rPr>
          <w:lang w:val="sr-Cyrl-RS"/>
        </w:rPr>
        <w:t xml:space="preserve"> и стабилност развоја.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Вредности параметара одређиване су ек</w:t>
      </w:r>
      <w:r w:rsidR="006B52F2">
        <w:rPr>
          <w:lang w:val="sr-Cyrl-RS"/>
        </w:rPr>
        <w:t>с</w:t>
      </w:r>
      <w:r w:rsidR="003F6E1D">
        <w:rPr>
          <w:lang w:val="sr-Cyrl-RS"/>
        </w:rPr>
        <w:t xml:space="preserve">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73088"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1A3B8E">
        <w:rPr>
          <w:lang w:val="sr-Cyrl-RS"/>
        </w:rPr>
        <w:t>30</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1A3B8E">
        <w:t>30</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7" w:name="_Toc522490272"/>
      <w:r>
        <w:lastRenderedPageBreak/>
        <w:t>Закључак</w:t>
      </w:r>
      <w:bookmarkEnd w:id="87"/>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74112"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w:t>
      </w:r>
      <w:r w:rsidR="00FF5259">
        <w:rPr>
          <w:lang w:val="sr-Cyrl-RS"/>
        </w:rPr>
        <w:t>ољно добре да се обрада може одв</w:t>
      </w:r>
      <w:r w:rsidR="00896EB4">
        <w:rPr>
          <w:lang w:val="sr-Cyrl-RS"/>
        </w:rPr>
        <w:t>ијати у реалном времену</w:t>
      </w:r>
      <w:r w:rsidR="00757BCE">
        <w:rPr>
          <w:lang w:val="sr-Cyrl-RS"/>
        </w:rPr>
        <w:t>,</w:t>
      </w:r>
      <w:r w:rsidR="00896EB4">
        <w:rPr>
          <w:lang w:val="sr-Cyrl-RS"/>
        </w:rPr>
        <w:t xml:space="preserve">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1A3B8E">
        <w:rPr>
          <w:lang w:val="sr-Cyrl-RS"/>
        </w:rPr>
        <w:t>31</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1A3B8E">
        <w:t>31</w:t>
      </w:r>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w:t>
      </w:r>
      <w:r w:rsidR="00044C0E">
        <w:rPr>
          <w:lang w:val="sr-Cyrl-RS"/>
        </w:rPr>
        <w:t>ристи систему који има задатак д</w:t>
      </w:r>
      <w:r>
        <w:rPr>
          <w:lang w:val="sr-Cyrl-RS"/>
        </w:rPr>
        <w:t>а аутономно управља аутомобило</w:t>
      </w:r>
      <w:r w:rsidR="008E69E6">
        <w:rPr>
          <w:lang w:val="sr-Cyrl-RS"/>
        </w:rPr>
        <w:t>м</w:t>
      </w:r>
      <w:r>
        <w:rPr>
          <w:lang w:val="sr-Cyrl-RS"/>
        </w:rPr>
        <w:t xml:space="preserve">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w:t>
      </w:r>
      <w:r w:rsidR="006941DB">
        <w:rPr>
          <w:lang w:val="sr-Cyrl-RS"/>
        </w:rPr>
        <w:t>с</w:t>
      </w:r>
      <w:r>
        <w:rPr>
          <w:lang w:val="sr-Cyrl-RS"/>
        </w:rPr>
        <w:t>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1"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r w:rsidR="00591E0B">
        <w:rPr>
          <w:bCs/>
        </w:rPr>
        <w:t>2018</w:t>
      </w:r>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8D67D9" w:rsidP="00591E0B">
      <w:pPr>
        <w:ind w:firstLine="720"/>
        <w:rPr>
          <w:rStyle w:val="Hyperlink"/>
        </w:rPr>
      </w:pPr>
      <w:hyperlink r:id="rId42"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3"/>
      <w:foot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67D9" w:rsidRDefault="008D67D9" w:rsidP="00E401E0">
      <w:r>
        <w:separator/>
      </w:r>
    </w:p>
  </w:endnote>
  <w:endnote w:type="continuationSeparator" w:id="0">
    <w:p w:rsidR="008D67D9" w:rsidRDefault="008D67D9"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4F441E">
          <w:rPr>
            <w:noProof/>
          </w:rPr>
          <w:t>38</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67D9" w:rsidRDefault="008D67D9" w:rsidP="00E401E0">
      <w:r>
        <w:separator/>
      </w:r>
    </w:p>
  </w:footnote>
  <w:footnote w:type="continuationSeparator" w:id="0">
    <w:p w:rsidR="008D67D9" w:rsidRDefault="008D67D9"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0424"/>
    <w:rsid w:val="000128CD"/>
    <w:rsid w:val="000131B4"/>
    <w:rsid w:val="00013D5E"/>
    <w:rsid w:val="0001515D"/>
    <w:rsid w:val="0001671C"/>
    <w:rsid w:val="00017DA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183"/>
    <w:rsid w:val="00043D75"/>
    <w:rsid w:val="00044C0E"/>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319"/>
    <w:rsid w:val="000928C6"/>
    <w:rsid w:val="000934FC"/>
    <w:rsid w:val="00095D9E"/>
    <w:rsid w:val="00096661"/>
    <w:rsid w:val="000A0235"/>
    <w:rsid w:val="000A2F15"/>
    <w:rsid w:val="000A3A79"/>
    <w:rsid w:val="000A3EDD"/>
    <w:rsid w:val="000A42A5"/>
    <w:rsid w:val="000A5A94"/>
    <w:rsid w:val="000A5ECA"/>
    <w:rsid w:val="000A7B99"/>
    <w:rsid w:val="000B1DBB"/>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0CF"/>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13"/>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174A"/>
    <w:rsid w:val="001A1FF6"/>
    <w:rsid w:val="001A37E5"/>
    <w:rsid w:val="001A3B8E"/>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139"/>
    <w:rsid w:val="0022649F"/>
    <w:rsid w:val="002267C5"/>
    <w:rsid w:val="00226D39"/>
    <w:rsid w:val="0023010C"/>
    <w:rsid w:val="002304AF"/>
    <w:rsid w:val="00231CD6"/>
    <w:rsid w:val="00233575"/>
    <w:rsid w:val="0023435C"/>
    <w:rsid w:val="00234A47"/>
    <w:rsid w:val="002356E7"/>
    <w:rsid w:val="002361A0"/>
    <w:rsid w:val="00237471"/>
    <w:rsid w:val="00237962"/>
    <w:rsid w:val="00237B33"/>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728"/>
    <w:rsid w:val="00273F94"/>
    <w:rsid w:val="002743DF"/>
    <w:rsid w:val="00274408"/>
    <w:rsid w:val="0028007E"/>
    <w:rsid w:val="0028180B"/>
    <w:rsid w:val="00284348"/>
    <w:rsid w:val="00284B18"/>
    <w:rsid w:val="00285B4E"/>
    <w:rsid w:val="00285CDC"/>
    <w:rsid w:val="00285E28"/>
    <w:rsid w:val="002860E4"/>
    <w:rsid w:val="002861C4"/>
    <w:rsid w:val="002867D8"/>
    <w:rsid w:val="0028729A"/>
    <w:rsid w:val="002874A3"/>
    <w:rsid w:val="0028769B"/>
    <w:rsid w:val="00290376"/>
    <w:rsid w:val="00291B59"/>
    <w:rsid w:val="00292793"/>
    <w:rsid w:val="00294A70"/>
    <w:rsid w:val="00294AD2"/>
    <w:rsid w:val="0029500C"/>
    <w:rsid w:val="0029586A"/>
    <w:rsid w:val="002964DE"/>
    <w:rsid w:val="002965B8"/>
    <w:rsid w:val="00296CA2"/>
    <w:rsid w:val="002972E3"/>
    <w:rsid w:val="00297E6F"/>
    <w:rsid w:val="002A3C65"/>
    <w:rsid w:val="002A455E"/>
    <w:rsid w:val="002A465F"/>
    <w:rsid w:val="002A67CF"/>
    <w:rsid w:val="002A6F03"/>
    <w:rsid w:val="002A7463"/>
    <w:rsid w:val="002A7CC0"/>
    <w:rsid w:val="002B0346"/>
    <w:rsid w:val="002B034B"/>
    <w:rsid w:val="002B1D3D"/>
    <w:rsid w:val="002B2BF9"/>
    <w:rsid w:val="002B3A59"/>
    <w:rsid w:val="002B4BAB"/>
    <w:rsid w:val="002B4C5F"/>
    <w:rsid w:val="002B543A"/>
    <w:rsid w:val="002B625F"/>
    <w:rsid w:val="002B70EC"/>
    <w:rsid w:val="002C1B56"/>
    <w:rsid w:val="002C1BF5"/>
    <w:rsid w:val="002C32F1"/>
    <w:rsid w:val="002C3F91"/>
    <w:rsid w:val="002C4114"/>
    <w:rsid w:val="002C4938"/>
    <w:rsid w:val="002C499D"/>
    <w:rsid w:val="002C5490"/>
    <w:rsid w:val="002C7C69"/>
    <w:rsid w:val="002D1786"/>
    <w:rsid w:val="002D5A7A"/>
    <w:rsid w:val="002D6A44"/>
    <w:rsid w:val="002D74E8"/>
    <w:rsid w:val="002D7B1A"/>
    <w:rsid w:val="002E1719"/>
    <w:rsid w:val="002E1C49"/>
    <w:rsid w:val="002E1EAB"/>
    <w:rsid w:val="002E2019"/>
    <w:rsid w:val="002E2645"/>
    <w:rsid w:val="002E3906"/>
    <w:rsid w:val="002E5ED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CC"/>
    <w:rsid w:val="00362E2D"/>
    <w:rsid w:val="003637C4"/>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2A7"/>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2072"/>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034"/>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4F441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C5E"/>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749B9"/>
    <w:rsid w:val="00576762"/>
    <w:rsid w:val="00576FDB"/>
    <w:rsid w:val="00582656"/>
    <w:rsid w:val="00583838"/>
    <w:rsid w:val="005841BF"/>
    <w:rsid w:val="005849EF"/>
    <w:rsid w:val="005850D5"/>
    <w:rsid w:val="005853DC"/>
    <w:rsid w:val="0058601D"/>
    <w:rsid w:val="0058701B"/>
    <w:rsid w:val="005877B5"/>
    <w:rsid w:val="00587E8A"/>
    <w:rsid w:val="00590A7E"/>
    <w:rsid w:val="005916F1"/>
    <w:rsid w:val="00591E0B"/>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2A0"/>
    <w:rsid w:val="005D6AA2"/>
    <w:rsid w:val="005D7220"/>
    <w:rsid w:val="005D744B"/>
    <w:rsid w:val="005E03BA"/>
    <w:rsid w:val="005E04A3"/>
    <w:rsid w:val="005E0C6A"/>
    <w:rsid w:val="005E1076"/>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73"/>
    <w:rsid w:val="00606EE1"/>
    <w:rsid w:val="00607337"/>
    <w:rsid w:val="00607520"/>
    <w:rsid w:val="0061033F"/>
    <w:rsid w:val="0061056F"/>
    <w:rsid w:val="00610E69"/>
    <w:rsid w:val="00610FC3"/>
    <w:rsid w:val="00611092"/>
    <w:rsid w:val="00612D27"/>
    <w:rsid w:val="0061433C"/>
    <w:rsid w:val="006145A4"/>
    <w:rsid w:val="0061517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7DF"/>
    <w:rsid w:val="00644ABD"/>
    <w:rsid w:val="00647F21"/>
    <w:rsid w:val="00647F42"/>
    <w:rsid w:val="00650FC2"/>
    <w:rsid w:val="0065170A"/>
    <w:rsid w:val="006518CD"/>
    <w:rsid w:val="0065207D"/>
    <w:rsid w:val="00652A84"/>
    <w:rsid w:val="006544B9"/>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86D83"/>
    <w:rsid w:val="00690311"/>
    <w:rsid w:val="0069109D"/>
    <w:rsid w:val="006912F9"/>
    <w:rsid w:val="00691B80"/>
    <w:rsid w:val="0069244F"/>
    <w:rsid w:val="006941DB"/>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2F2"/>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2FE0"/>
    <w:rsid w:val="00713543"/>
    <w:rsid w:val="00714971"/>
    <w:rsid w:val="00714D1A"/>
    <w:rsid w:val="00715CF8"/>
    <w:rsid w:val="00717645"/>
    <w:rsid w:val="00717FF7"/>
    <w:rsid w:val="0072177D"/>
    <w:rsid w:val="00724196"/>
    <w:rsid w:val="00724606"/>
    <w:rsid w:val="007248B7"/>
    <w:rsid w:val="00724FB4"/>
    <w:rsid w:val="00726BD1"/>
    <w:rsid w:val="00726E1A"/>
    <w:rsid w:val="007275A5"/>
    <w:rsid w:val="00732CAC"/>
    <w:rsid w:val="00732F4C"/>
    <w:rsid w:val="00733C1E"/>
    <w:rsid w:val="0074056A"/>
    <w:rsid w:val="00740AED"/>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57BCE"/>
    <w:rsid w:val="007614E4"/>
    <w:rsid w:val="00762B10"/>
    <w:rsid w:val="00763A89"/>
    <w:rsid w:val="00765C10"/>
    <w:rsid w:val="00767F3D"/>
    <w:rsid w:val="0077040B"/>
    <w:rsid w:val="00772221"/>
    <w:rsid w:val="00772BBE"/>
    <w:rsid w:val="00774551"/>
    <w:rsid w:val="00775265"/>
    <w:rsid w:val="00776D11"/>
    <w:rsid w:val="00781006"/>
    <w:rsid w:val="00781868"/>
    <w:rsid w:val="00781CE9"/>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1CC0"/>
    <w:rsid w:val="007C2BB5"/>
    <w:rsid w:val="007C2BFD"/>
    <w:rsid w:val="007C5677"/>
    <w:rsid w:val="007C64A0"/>
    <w:rsid w:val="007C6670"/>
    <w:rsid w:val="007D0B84"/>
    <w:rsid w:val="007D10D3"/>
    <w:rsid w:val="007D18B7"/>
    <w:rsid w:val="007D2361"/>
    <w:rsid w:val="007D2688"/>
    <w:rsid w:val="007D2F76"/>
    <w:rsid w:val="007D42E1"/>
    <w:rsid w:val="007D4675"/>
    <w:rsid w:val="007D4B2E"/>
    <w:rsid w:val="007D4DC1"/>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040C"/>
    <w:rsid w:val="008444EA"/>
    <w:rsid w:val="0084533D"/>
    <w:rsid w:val="00845441"/>
    <w:rsid w:val="00845C8A"/>
    <w:rsid w:val="00847629"/>
    <w:rsid w:val="008509F3"/>
    <w:rsid w:val="00851415"/>
    <w:rsid w:val="008533AC"/>
    <w:rsid w:val="00854BA1"/>
    <w:rsid w:val="008553BE"/>
    <w:rsid w:val="00855D25"/>
    <w:rsid w:val="0085687F"/>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ADB"/>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7D9"/>
    <w:rsid w:val="008D6F44"/>
    <w:rsid w:val="008D7252"/>
    <w:rsid w:val="008D7AFE"/>
    <w:rsid w:val="008E020F"/>
    <w:rsid w:val="008E13E9"/>
    <w:rsid w:val="008E25F3"/>
    <w:rsid w:val="008E35AA"/>
    <w:rsid w:val="008E67B1"/>
    <w:rsid w:val="008E6842"/>
    <w:rsid w:val="008E69E6"/>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0D3D"/>
    <w:rsid w:val="009110FB"/>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76D11"/>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0163"/>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3A"/>
    <w:rsid w:val="009E0DB7"/>
    <w:rsid w:val="009E1389"/>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6D7"/>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4B42"/>
    <w:rsid w:val="00A25A01"/>
    <w:rsid w:val="00A27EA2"/>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43B4"/>
    <w:rsid w:val="00A554F5"/>
    <w:rsid w:val="00A556C6"/>
    <w:rsid w:val="00A5606D"/>
    <w:rsid w:val="00A56CCA"/>
    <w:rsid w:val="00A5705A"/>
    <w:rsid w:val="00A60E2B"/>
    <w:rsid w:val="00A62E73"/>
    <w:rsid w:val="00A63426"/>
    <w:rsid w:val="00A637C6"/>
    <w:rsid w:val="00A63EF9"/>
    <w:rsid w:val="00A640DD"/>
    <w:rsid w:val="00A64B48"/>
    <w:rsid w:val="00A66532"/>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5658"/>
    <w:rsid w:val="00A878FA"/>
    <w:rsid w:val="00A91655"/>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2EBF"/>
    <w:rsid w:val="00AB4784"/>
    <w:rsid w:val="00AB4A5F"/>
    <w:rsid w:val="00AB599C"/>
    <w:rsid w:val="00AB65FA"/>
    <w:rsid w:val="00AB6E40"/>
    <w:rsid w:val="00AB6F96"/>
    <w:rsid w:val="00AB7D99"/>
    <w:rsid w:val="00AC003B"/>
    <w:rsid w:val="00AC031A"/>
    <w:rsid w:val="00AC0527"/>
    <w:rsid w:val="00AC0D12"/>
    <w:rsid w:val="00AD0503"/>
    <w:rsid w:val="00AD0D27"/>
    <w:rsid w:val="00AD19D7"/>
    <w:rsid w:val="00AD1E02"/>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CAD"/>
    <w:rsid w:val="00B1180A"/>
    <w:rsid w:val="00B11A15"/>
    <w:rsid w:val="00B12B77"/>
    <w:rsid w:val="00B215EE"/>
    <w:rsid w:val="00B21738"/>
    <w:rsid w:val="00B21A40"/>
    <w:rsid w:val="00B2300B"/>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556F"/>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593"/>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169E3"/>
    <w:rsid w:val="00C16DB1"/>
    <w:rsid w:val="00C20E20"/>
    <w:rsid w:val="00C21031"/>
    <w:rsid w:val="00C25166"/>
    <w:rsid w:val="00C26506"/>
    <w:rsid w:val="00C27C65"/>
    <w:rsid w:val="00C30808"/>
    <w:rsid w:val="00C310C2"/>
    <w:rsid w:val="00C31AD3"/>
    <w:rsid w:val="00C34306"/>
    <w:rsid w:val="00C34DED"/>
    <w:rsid w:val="00C35AE9"/>
    <w:rsid w:val="00C36D73"/>
    <w:rsid w:val="00C37ECE"/>
    <w:rsid w:val="00C42181"/>
    <w:rsid w:val="00C4251E"/>
    <w:rsid w:val="00C428F3"/>
    <w:rsid w:val="00C42E00"/>
    <w:rsid w:val="00C44757"/>
    <w:rsid w:val="00C451FD"/>
    <w:rsid w:val="00C5050C"/>
    <w:rsid w:val="00C51DAC"/>
    <w:rsid w:val="00C53821"/>
    <w:rsid w:val="00C55986"/>
    <w:rsid w:val="00C60323"/>
    <w:rsid w:val="00C60E0A"/>
    <w:rsid w:val="00C6209C"/>
    <w:rsid w:val="00C62A92"/>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C7DAF"/>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31A4"/>
    <w:rsid w:val="00D04204"/>
    <w:rsid w:val="00D045F7"/>
    <w:rsid w:val="00D047D0"/>
    <w:rsid w:val="00D0674D"/>
    <w:rsid w:val="00D12670"/>
    <w:rsid w:val="00D13EFC"/>
    <w:rsid w:val="00D1424F"/>
    <w:rsid w:val="00D165E3"/>
    <w:rsid w:val="00D172F4"/>
    <w:rsid w:val="00D204A6"/>
    <w:rsid w:val="00D2241B"/>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12"/>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4B99"/>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01E"/>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353"/>
    <w:rsid w:val="00DE55CD"/>
    <w:rsid w:val="00DE66B5"/>
    <w:rsid w:val="00DE7D54"/>
    <w:rsid w:val="00DF0B30"/>
    <w:rsid w:val="00DF16AA"/>
    <w:rsid w:val="00DF271E"/>
    <w:rsid w:val="00DF2B72"/>
    <w:rsid w:val="00DF409F"/>
    <w:rsid w:val="00DF424D"/>
    <w:rsid w:val="00DF4C13"/>
    <w:rsid w:val="00DF5274"/>
    <w:rsid w:val="00DF6B22"/>
    <w:rsid w:val="00E00346"/>
    <w:rsid w:val="00E0144A"/>
    <w:rsid w:val="00E018F6"/>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1FC2"/>
    <w:rsid w:val="00E72933"/>
    <w:rsid w:val="00E75B89"/>
    <w:rsid w:val="00E76AA8"/>
    <w:rsid w:val="00E77156"/>
    <w:rsid w:val="00E8037C"/>
    <w:rsid w:val="00E81C72"/>
    <w:rsid w:val="00E82667"/>
    <w:rsid w:val="00E82F3F"/>
    <w:rsid w:val="00E8352B"/>
    <w:rsid w:val="00E849DF"/>
    <w:rsid w:val="00E84A48"/>
    <w:rsid w:val="00E8574D"/>
    <w:rsid w:val="00E86E06"/>
    <w:rsid w:val="00E8711F"/>
    <w:rsid w:val="00E878C1"/>
    <w:rsid w:val="00E91B64"/>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D731B"/>
    <w:rsid w:val="00EE17F4"/>
    <w:rsid w:val="00EE34FA"/>
    <w:rsid w:val="00EE3FC1"/>
    <w:rsid w:val="00EE558A"/>
    <w:rsid w:val="00EE688F"/>
    <w:rsid w:val="00EE6A44"/>
    <w:rsid w:val="00EE6ADB"/>
    <w:rsid w:val="00EF0CC9"/>
    <w:rsid w:val="00EF123E"/>
    <w:rsid w:val="00EF1B97"/>
    <w:rsid w:val="00EF29E5"/>
    <w:rsid w:val="00EF3381"/>
    <w:rsid w:val="00EF385A"/>
    <w:rsid w:val="00EF3A1E"/>
    <w:rsid w:val="00EF4158"/>
    <w:rsid w:val="00EF60F9"/>
    <w:rsid w:val="00F0342C"/>
    <w:rsid w:val="00F04A69"/>
    <w:rsid w:val="00F057BA"/>
    <w:rsid w:val="00F05A27"/>
    <w:rsid w:val="00F062B5"/>
    <w:rsid w:val="00F065FE"/>
    <w:rsid w:val="00F10732"/>
    <w:rsid w:val="00F123E6"/>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5C01"/>
    <w:rsid w:val="00F47109"/>
    <w:rsid w:val="00F471DA"/>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740"/>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15C"/>
    <w:rsid w:val="00FB320A"/>
    <w:rsid w:val="00FB3F76"/>
    <w:rsid w:val="00FB53CA"/>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559B"/>
    <w:rsid w:val="00FE7DF5"/>
    <w:rsid w:val="00FF0207"/>
    <w:rsid w:val="00FF088E"/>
    <w:rsid w:val="00FF104A"/>
    <w:rsid w:val="00FF2515"/>
    <w:rsid w:val="00FF41A3"/>
    <w:rsid w:val="00FF4F39"/>
    <w:rsid w:val="00FF5259"/>
    <w:rsid w:val="00FF6158"/>
    <w:rsid w:val="00FF62EF"/>
    <w:rsid w:val="00FF6438"/>
    <w:rsid w:val="00FF69E8"/>
    <w:rsid w:val="00FF6E22"/>
    <w:rsid w:val="00FF7832"/>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31472-9ABF-44C6-B1AF-0796E89F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fewire.com/what-is-hsv-in-design-10780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pencv.org/abou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61F89293-3AB2-49D5-B351-38D7D96090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24067</TotalTime>
  <Pages>42</Pages>
  <Words>8737</Words>
  <Characters>49803</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58424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1468</cp:revision>
  <cp:lastPrinted>2018-06-30T14:02:00Z</cp:lastPrinted>
  <dcterms:created xsi:type="dcterms:W3CDTF">2016-07-19T21:57:00Z</dcterms:created>
  <dcterms:modified xsi:type="dcterms:W3CDTF">2018-08-24T18:59:00Z</dcterms:modified>
</cp:coreProperties>
</file>